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D3" w:rsidRDefault="00FE6CD3" w:rsidP="00FE6CD3">
      <w:pPr>
        <w:ind w:firstLineChars="200" w:firstLine="640"/>
        <w:jc w:val="left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hint="eastAsia"/>
          <w:sz w:val="32"/>
          <w:szCs w:val="32"/>
        </w:rPr>
        <w:t>附件五：</w:t>
      </w:r>
    </w:p>
    <w:p w:rsidR="00FA2DBC" w:rsidRDefault="004B5616" w:rsidP="008A44D3">
      <w:pPr>
        <w:ind w:firstLineChars="200" w:firstLine="720"/>
        <w:jc w:val="center"/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宋体"/>
          <w:color w:val="000000" w:themeColor="text1"/>
          <w:kern w:val="0"/>
          <w:sz w:val="36"/>
          <w:szCs w:val="36"/>
        </w:rPr>
        <w:t>参访</w:t>
      </w:r>
      <w:r w:rsidR="009372F2" w:rsidRPr="009372F2">
        <w:rPr>
          <w:rFonts w:ascii="黑体" w:eastAsia="黑体" w:hAnsi="黑体" w:cs="宋体"/>
          <w:color w:val="000000" w:themeColor="text1"/>
          <w:kern w:val="0"/>
          <w:sz w:val="36"/>
          <w:szCs w:val="36"/>
        </w:rPr>
        <w:t>小贷公司</w:t>
      </w:r>
      <w:r w:rsidR="00894029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简介</w:t>
      </w:r>
    </w:p>
    <w:p w:rsidR="00C3270B" w:rsidRPr="009372F2" w:rsidRDefault="00C3270B" w:rsidP="008A44D3">
      <w:pPr>
        <w:ind w:firstLineChars="200" w:firstLine="720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</w:p>
    <w:p w:rsidR="00894029" w:rsidRPr="00894029" w:rsidRDefault="009D5D40" w:rsidP="00894029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" w:cs="宋体"/>
          <w:b/>
          <w:color w:val="000000" w:themeColor="text1"/>
          <w:kern w:val="0"/>
          <w:sz w:val="32"/>
          <w:szCs w:val="32"/>
        </w:rPr>
      </w:pPr>
      <w:r w:rsidRPr="00894029">
        <w:rPr>
          <w:rFonts w:ascii="仿宋_GB2312" w:eastAsia="仿宋_GB2312" w:hAnsi="仿宋" w:cs="宋体" w:hint="eastAsia"/>
          <w:b/>
          <w:color w:val="000000" w:themeColor="text1"/>
          <w:kern w:val="0"/>
          <w:sz w:val="32"/>
          <w:szCs w:val="32"/>
        </w:rPr>
        <w:t>重庆市瀚华小额贷款有限责任公司</w:t>
      </w:r>
      <w:bookmarkStart w:id="0" w:name="_GoBack"/>
      <w:bookmarkEnd w:id="0"/>
    </w:p>
    <w:p w:rsidR="004F39E0" w:rsidRDefault="00894029" w:rsidP="004F39E0">
      <w:pPr>
        <w:ind w:leftChars="305" w:left="640"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瀚华小贷</w:t>
      </w:r>
      <w:r w:rsidRPr="0089402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以</w:t>
      </w:r>
      <w:r w:rsidR="009D5D40" w:rsidRPr="0089402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“伙伴金融”为发展战略，以资源共享、利益共享、风险共担的模式大力发展推进金融生态圈建设工作。该公司实行评审限时制，实施分级授权，开发、运用了专家评分表量化工具，推进主动授信业务，强化了经营风险、服务和快捷观念，切实防范了信用风险。2015年，该公司累计发放金额 36.83 亿，实现营业收入 2.72 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亿元</w:t>
      </w:r>
      <w:r w:rsidR="004F39E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。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</w:t>
      </w:r>
      <w:r w:rsidR="006D168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网址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：</w:t>
      </w:r>
      <w:hyperlink r:id="rId8" w:history="1">
        <w:r w:rsidR="00C3270B" w:rsidRPr="00C2340E">
          <w:rPr>
            <w:rStyle w:val="a6"/>
            <w:rFonts w:ascii="仿宋_GB2312" w:eastAsia="仿宋_GB2312" w:hAnsi="仿宋" w:cs="宋体"/>
            <w:kern w:val="0"/>
            <w:sz w:val="32"/>
            <w:szCs w:val="32"/>
          </w:rPr>
          <w:t>http://www.hanhua.com/</w:t>
        </w:r>
      </w:hyperlink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894029" w:rsidRPr="00894029" w:rsidRDefault="004F39E0" w:rsidP="006D168C">
      <w:pPr>
        <w:ind w:firstLineChars="200" w:firstLine="643"/>
        <w:rPr>
          <w:rFonts w:ascii="仿宋_GB2312" w:eastAsia="仿宋_GB2312" w:hAnsi="仿宋" w:cs="宋体"/>
          <w:b/>
          <w:color w:val="000000" w:themeColor="text1"/>
          <w:kern w:val="0"/>
          <w:sz w:val="32"/>
          <w:szCs w:val="32"/>
        </w:rPr>
      </w:pPr>
      <w:r w:rsidRPr="006D168C">
        <w:rPr>
          <w:rFonts w:ascii="仿宋_GB2312" w:eastAsia="仿宋_GB2312" w:hAnsi="仿宋" w:cs="宋体" w:hint="eastAsia"/>
          <w:b/>
          <w:color w:val="000000" w:themeColor="text1"/>
          <w:kern w:val="0"/>
          <w:sz w:val="32"/>
          <w:szCs w:val="32"/>
        </w:rPr>
        <w:t>二、</w:t>
      </w:r>
      <w:r w:rsidR="009D5D40" w:rsidRPr="00894029">
        <w:rPr>
          <w:rFonts w:ascii="仿宋_GB2312" w:eastAsia="仿宋_GB2312" w:hAnsi="仿宋" w:cs="宋体" w:hint="eastAsia"/>
          <w:b/>
          <w:color w:val="000000" w:themeColor="text1"/>
          <w:kern w:val="0"/>
          <w:sz w:val="32"/>
          <w:szCs w:val="32"/>
        </w:rPr>
        <w:t>重庆两江博瑞德小额贷款有限公司</w:t>
      </w:r>
    </w:p>
    <w:p w:rsidR="00FA2DBC" w:rsidRPr="00894029" w:rsidRDefault="00894029" w:rsidP="00894029">
      <w:pPr>
        <w:ind w:leftChars="305" w:left="640"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博瑞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德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小贷</w:t>
      </w:r>
      <w:r w:rsidR="009D5D40" w:rsidRPr="0089402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是重庆两江新区管委会所属国有独资的小额贷款公司。该公司始终秉承“合规经营、服务企业、回馈社会、助推两江”的经营宗旨，大力支持实体经济，培育中、小、微企业和个体工商户的成长，致力于服务两江新区开发建设和投融资环境的改善，发挥招商引资辅助功能作用。2015年末，该公司贷款余额达到9.2亿元。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</w:t>
      </w:r>
      <w:r w:rsidR="006D168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网址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：</w:t>
      </w:r>
      <w:hyperlink r:id="rId9" w:history="1">
        <w:r w:rsidR="00C3270B" w:rsidRPr="00C2340E">
          <w:rPr>
            <w:rStyle w:val="a6"/>
            <w:rFonts w:ascii="仿宋_GB2312" w:eastAsia="仿宋_GB2312" w:hAnsi="仿宋" w:cs="宋体"/>
            <w:kern w:val="0"/>
            <w:sz w:val="32"/>
            <w:szCs w:val="32"/>
          </w:rPr>
          <w:t>http://www.ljcredit.com/</w:t>
        </w:r>
      </w:hyperlink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894029" w:rsidRPr="00C3270B" w:rsidRDefault="009D5D40" w:rsidP="00C3270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仿宋" w:cs="宋体"/>
          <w:b/>
          <w:color w:val="000000" w:themeColor="text1"/>
          <w:kern w:val="0"/>
          <w:sz w:val="32"/>
          <w:szCs w:val="32"/>
        </w:rPr>
      </w:pPr>
      <w:r w:rsidRPr="00C3270B">
        <w:rPr>
          <w:rFonts w:ascii="仿宋_GB2312" w:eastAsia="仿宋_GB2312" w:hAnsi="仿宋" w:cs="宋体" w:hint="eastAsia"/>
          <w:b/>
          <w:color w:val="000000" w:themeColor="text1"/>
          <w:kern w:val="0"/>
          <w:sz w:val="32"/>
          <w:szCs w:val="32"/>
        </w:rPr>
        <w:t>重庆海尔小额贷款有限公司</w:t>
      </w:r>
    </w:p>
    <w:p w:rsidR="00CB0CE8" w:rsidRPr="00894029" w:rsidRDefault="00894029" w:rsidP="00CB0CE8">
      <w:pPr>
        <w:ind w:leftChars="305" w:left="640"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海尔小贷</w:t>
      </w:r>
      <w:r w:rsidR="009D5D40" w:rsidRPr="0089402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股东为海尔国际有限公司（香港注册）100%持股，注册资本金1亿美元。作为财务公司承接集团互</w:t>
      </w:r>
      <w:r w:rsidR="009D5D40" w:rsidRPr="0089402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>联网战略建立的实体小微，立足重庆，是互联网金融领域的创业平台，吸引了在册与在线团队资源，共建现代移动互联网及大数据分析平台为小微企业提供小额贷款。2015年，该公司放款41.7亿元，不良贷款率0.2%。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</w:t>
      </w:r>
      <w:r w:rsidR="006D168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网址</w:t>
      </w:r>
      <w:r w:rsidR="00C3270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：</w:t>
      </w:r>
      <w:hyperlink r:id="rId10" w:history="1">
        <w:r w:rsidR="00CB0CE8" w:rsidRPr="00C2340E">
          <w:rPr>
            <w:rStyle w:val="a6"/>
            <w:rFonts w:ascii="仿宋_GB2312" w:eastAsia="仿宋_GB2312" w:hAnsi="仿宋" w:cs="宋体"/>
            <w:kern w:val="0"/>
            <w:sz w:val="32"/>
            <w:szCs w:val="32"/>
          </w:rPr>
          <w:t>https://www.haiermoney.com/</w:t>
        </w:r>
      </w:hyperlink>
      <w:r w:rsidR="00CB0CE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FA2DBC" w:rsidRPr="00894029" w:rsidRDefault="00FA2DBC" w:rsidP="00894029">
      <w:pPr>
        <w:ind w:leftChars="305" w:left="640"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sectPr w:rsidR="00FA2DBC" w:rsidRPr="00894029" w:rsidSect="00FA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16F" w:rsidRDefault="00A0316F" w:rsidP="00811C5D">
      <w:r>
        <w:separator/>
      </w:r>
    </w:p>
  </w:endnote>
  <w:endnote w:type="continuationSeparator" w:id="1">
    <w:p w:rsidR="00A0316F" w:rsidRDefault="00A0316F" w:rsidP="00811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16F" w:rsidRDefault="00A0316F" w:rsidP="00811C5D">
      <w:r>
        <w:separator/>
      </w:r>
    </w:p>
  </w:footnote>
  <w:footnote w:type="continuationSeparator" w:id="1">
    <w:p w:rsidR="00A0316F" w:rsidRDefault="00A0316F" w:rsidP="00811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929"/>
    <w:multiLevelType w:val="hybridMultilevel"/>
    <w:tmpl w:val="E3F26E76"/>
    <w:lvl w:ilvl="0" w:tplc="59403E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FCB6B75"/>
    <w:multiLevelType w:val="hybridMultilevel"/>
    <w:tmpl w:val="E0DCE612"/>
    <w:lvl w:ilvl="0" w:tplc="0D048C7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4F61B1"/>
    <w:rsid w:val="001151F1"/>
    <w:rsid w:val="00334E81"/>
    <w:rsid w:val="004B5616"/>
    <w:rsid w:val="004F39E0"/>
    <w:rsid w:val="00566A2D"/>
    <w:rsid w:val="006D168C"/>
    <w:rsid w:val="007205DC"/>
    <w:rsid w:val="007A641C"/>
    <w:rsid w:val="007E67A6"/>
    <w:rsid w:val="00811C5D"/>
    <w:rsid w:val="00894029"/>
    <w:rsid w:val="008A44D3"/>
    <w:rsid w:val="009372F2"/>
    <w:rsid w:val="00982950"/>
    <w:rsid w:val="009D5D40"/>
    <w:rsid w:val="00A0316F"/>
    <w:rsid w:val="00BC2486"/>
    <w:rsid w:val="00C3270B"/>
    <w:rsid w:val="00CB0CE8"/>
    <w:rsid w:val="00D725DC"/>
    <w:rsid w:val="00DA2D02"/>
    <w:rsid w:val="00F42CFA"/>
    <w:rsid w:val="00F90517"/>
    <w:rsid w:val="00FA2DBC"/>
    <w:rsid w:val="00FE6CD3"/>
    <w:rsid w:val="0B620734"/>
    <w:rsid w:val="13302089"/>
    <w:rsid w:val="4D4F61B1"/>
    <w:rsid w:val="6820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1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1C5D"/>
    <w:rPr>
      <w:kern w:val="2"/>
      <w:sz w:val="18"/>
      <w:szCs w:val="18"/>
    </w:rPr>
  </w:style>
  <w:style w:type="paragraph" w:styleId="a4">
    <w:name w:val="footer"/>
    <w:basedOn w:val="a"/>
    <w:link w:val="Char0"/>
    <w:rsid w:val="00811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1C5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894029"/>
    <w:pPr>
      <w:ind w:firstLineChars="200" w:firstLine="420"/>
    </w:pPr>
  </w:style>
  <w:style w:type="character" w:styleId="a6">
    <w:name w:val="Hyperlink"/>
    <w:basedOn w:val="a0"/>
    <w:rsid w:val="00C327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hu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iermone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jcredit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109</Words>
  <Characters>627</Characters>
  <Application>Microsoft Office Word</Application>
  <DocSecurity>0</DocSecurity>
  <Lines>5</Lines>
  <Paragraphs>1</Paragraphs>
  <ScaleCrop>false</ScaleCrop>
  <Company>Lenovo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tongsen</dc:creator>
  <cp:lastModifiedBy>lenovo</cp:lastModifiedBy>
  <cp:revision>10</cp:revision>
  <dcterms:created xsi:type="dcterms:W3CDTF">2016-03-10T03:00:00Z</dcterms:created>
  <dcterms:modified xsi:type="dcterms:W3CDTF">2016-03-11T07:57:00Z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